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52F3D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五戒十善</w:t>
      </w:r>
    </w:p>
    <w:p w14:paraId="69175D2E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持戒共修加持文</w:t>
      </w:r>
    </w:p>
    <w:p w14:paraId="67626514">
      <w:pPr>
        <w:jc w:val="center"/>
        <w:rPr>
          <w:rFonts w:hint="eastAsia"/>
        </w:rPr>
      </w:pPr>
      <w:r>
        <w:rPr>
          <w:rFonts w:hint="eastAsia"/>
        </w:rPr>
        <w:t>躲避惊涛骇浪，远离悬崖峭壁。脱离豺狼野兽，不再颠沛流离。</w:t>
      </w:r>
    </w:p>
    <w:p w14:paraId="528FD797">
      <w:pPr>
        <w:jc w:val="center"/>
        <w:rPr>
          <w:rFonts w:hint="eastAsia"/>
        </w:rPr>
      </w:pPr>
      <w:r>
        <w:rPr>
          <w:rFonts w:hint="eastAsia"/>
        </w:rPr>
        <w:t>戒是无上保护，无常渐渐平息。身心得到安宁，念佛必定生西。</w:t>
      </w:r>
    </w:p>
    <w:p w14:paraId="51CA87AF">
      <w:pPr>
        <w:jc w:val="center"/>
        <w:rPr>
          <w:rFonts w:hint="eastAsia"/>
        </w:rPr>
      </w:pPr>
    </w:p>
    <w:p w14:paraId="6BE46E8E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诵戒加持文</w:t>
      </w:r>
    </w:p>
    <w:p w14:paraId="3D67B8D1">
      <w:pPr>
        <w:jc w:val="center"/>
        <w:rPr>
          <w:rFonts w:hint="eastAsia"/>
        </w:rPr>
      </w:pPr>
      <w:r>
        <w:rPr>
          <w:rFonts w:hint="eastAsia"/>
        </w:rPr>
        <w:t>晨钟暮鼓，敲醒世间迷途之人</w:t>
      </w:r>
      <w:r>
        <w:rPr>
          <w:rFonts w:hint="eastAsia"/>
          <w:lang w:eastAsia="zh-CN"/>
        </w:rPr>
        <w:t>。</w:t>
      </w:r>
      <w:r>
        <w:rPr>
          <w:rFonts w:hint="eastAsia"/>
        </w:rPr>
        <w:t>每日诵戒</w:t>
      </w:r>
      <w:r>
        <w:rPr>
          <w:rFonts w:hint="eastAsia"/>
          <w:lang w:eastAsia="zh-CN"/>
        </w:rPr>
        <w:t>，</w:t>
      </w:r>
      <w:r>
        <w:rPr>
          <w:rFonts w:hint="eastAsia"/>
        </w:rPr>
        <w:t>善护身心直奔西方。</w:t>
      </w:r>
    </w:p>
    <w:p w14:paraId="3D247EF1">
      <w:pPr>
        <w:rPr>
          <w:rFonts w:hint="eastAsia"/>
        </w:rPr>
      </w:pPr>
    </w:p>
    <w:p w14:paraId="17303CD1">
      <w:pPr>
        <w:pStyle w:val="3"/>
        <w:bidi w:val="0"/>
        <w:rPr>
          <w:rFonts w:hint="eastAsia"/>
        </w:rPr>
      </w:pPr>
      <w:r>
        <w:rPr>
          <w:rFonts w:hint="eastAsia"/>
        </w:rPr>
        <w:t>五戒</w:t>
      </w:r>
    </w:p>
    <w:p w14:paraId="334CC13F"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>第一条“不杀生”戒</w:t>
      </w:r>
    </w:p>
    <w:p w14:paraId="51D87045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就</w:t>
      </w:r>
      <w:r>
        <w:rPr>
          <w:rFonts w:hint="eastAsia"/>
        </w:rPr>
        <w:t>是要发出慈悲心，保护一切众生的生命安全，不能为了任何自私的理由伤害众生。我们不杀生，就能让所有遇到我们的众生都觉得很安心，不会担忧自己会失去生命，这就是”无畏布施”。我们能坚持不杀生，就可以不断清净自心，脱离世间杀生的共业。</w:t>
      </w:r>
    </w:p>
    <w:p w14:paraId="3BC0F477"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>第二条"不偷盗"戒</w:t>
      </w:r>
    </w:p>
    <w:p w14:paraId="061D062B">
      <w:pPr>
        <w:ind w:firstLine="420" w:firstLineChars="0"/>
        <w:rPr>
          <w:rFonts w:hint="eastAsia"/>
        </w:rPr>
      </w:pPr>
      <w:r>
        <w:rPr>
          <w:rFonts w:hint="eastAsia"/>
        </w:rPr>
        <w:t>佛法说的偷盗，并不只是说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更半夜做贼偷东西，或者做强盗抢银行，才叫做偷盗。佛教中“盗”的意思是“不与取”。也就是别人并没有要给，我们自己去拿，就是偷盗。没得到主人同意，就把他的东西移动位置，也是偷盗。别人的东西、公家的东西随意拿来自己用这也是偷盗。该缴的税金，逃税不缴，是更严重的偷盗。我们不偷盗就是体谅众生，每一个人都不愿意失去自己的财产、自己的东西，我们</w:t>
      </w:r>
      <w:bookmarkStart w:id="0" w:name="_GoBack"/>
      <w:bookmarkEnd w:id="0"/>
      <w:r>
        <w:rPr>
          <w:rFonts w:hint="eastAsia"/>
        </w:rPr>
        <w:t>发慈悲心，保护一切众生财物的安全，所以我们不偷盗。我们不偷盗，一切众生遇到我们都不必烦恼会损失财物。能坚持不偷盗这条戒，世间所有偷盗的恶业都与我们没关系，就可以由世间偷盗的共业中解脱出来。</w:t>
      </w:r>
    </w:p>
    <w:p w14:paraId="171E24B2"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>第三条"不邪淫”戒</w:t>
      </w:r>
    </w:p>
    <w:p w14:paraId="24A71A62">
      <w:pPr>
        <w:ind w:firstLine="420" w:firstLineChars="0"/>
        <w:rPr>
          <w:rFonts w:hint="eastAsia"/>
        </w:rPr>
      </w:pPr>
      <w:r>
        <w:rPr>
          <w:rFonts w:hint="eastAsia"/>
        </w:rPr>
        <w:t>是为了要保护一切众生的贞操、身体，以及感情不受伤害，所以不能有不正当的男女关系。</w:t>
      </w:r>
    </w:p>
    <w:p w14:paraId="7CBAA97A"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>第四条"不妄语“戒</w:t>
      </w:r>
    </w:p>
    <w:p w14:paraId="781D6E43">
      <w:pPr>
        <w:ind w:firstLine="420" w:firstLineChars="0"/>
        <w:rPr>
          <w:rFonts w:hint="eastAsia"/>
        </w:rPr>
      </w:pPr>
      <w:r>
        <w:rPr>
          <w:rFonts w:hint="eastAsia"/>
        </w:rPr>
        <w:t>就是不能说不老实、无意义、无利益的话。这是教我们要积极发慈悲心保护一切众生的心灵感情，使人不要受到言语伤</w:t>
      </w:r>
      <w:r>
        <w:rPr>
          <w:rFonts w:hint="eastAsia"/>
          <w:lang w:val="en-US" w:eastAsia="zh-CN"/>
        </w:rPr>
        <w:t>害</w:t>
      </w:r>
      <w:r>
        <w:rPr>
          <w:rFonts w:hint="eastAsia"/>
        </w:rPr>
        <w:t>或欺骗的痛苦。</w:t>
      </w:r>
    </w:p>
    <w:p w14:paraId="73A25172"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>第五条“不饮酒”戒</w:t>
      </w:r>
    </w:p>
    <w:p w14:paraId="2DA9DB68">
      <w:pPr>
        <w:ind w:firstLine="420" w:firstLineChars="0"/>
        <w:rPr>
          <w:rFonts w:hint="eastAsia"/>
        </w:rPr>
      </w:pPr>
      <w:r>
        <w:rPr>
          <w:rFonts w:hint="eastAsia"/>
        </w:rPr>
        <w:t>就是不能喝酒，包含不可以使用任何毒品。这是为了要保护一切众生，不要让他们因为我们饮酒而受到危害。另外一方面也是保护自己的身心、精神、智慧。有健全的身心才能为众生做最有意义的贡献。</w:t>
      </w:r>
    </w:p>
    <w:p w14:paraId="715D0BFD">
      <w:pPr>
        <w:pStyle w:val="3"/>
        <w:bidi w:val="0"/>
        <w:rPr>
          <w:rFonts w:hint="eastAsia"/>
        </w:rPr>
      </w:pPr>
      <w:r>
        <w:rPr>
          <w:rFonts w:hint="eastAsia"/>
        </w:rPr>
        <w:t>十善业括:</w:t>
      </w:r>
    </w:p>
    <w:p w14:paraId="04D4631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不杀生。二、不偷盗。三、不邪淫。四、不妄语。</w:t>
      </w:r>
    </w:p>
    <w:p w14:paraId="04512BF5">
      <w:pPr>
        <w:numPr>
          <w:ilvl w:val="0"/>
          <w:numId w:val="0"/>
        </w:numPr>
        <w:rPr>
          <w:rFonts w:hint="eastAsia"/>
        </w:rPr>
      </w:pPr>
    </w:p>
    <w:p w14:paraId="50D4F608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不两舌。两舌就是好像有两个舌头，向甲说乙不好，又跟乙说甲不好，说挑拨离间的话。</w:t>
      </w:r>
    </w:p>
    <w:p w14:paraId="41FA191C">
      <w:pPr>
        <w:numPr>
          <w:ilvl w:val="0"/>
          <w:numId w:val="0"/>
        </w:numPr>
        <w:rPr>
          <w:rFonts w:hint="eastAsia"/>
        </w:rPr>
      </w:pPr>
    </w:p>
    <w:p w14:paraId="10BAA4C6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不恶口。就是不可以讽刺辱骂，恶语伤人或者言谈粗鲁，脏话连篇，不讲语言文明。</w:t>
      </w:r>
    </w:p>
    <w:p w14:paraId="171EC726">
      <w:pPr>
        <w:numPr>
          <w:ilvl w:val="0"/>
          <w:numId w:val="0"/>
        </w:numPr>
        <w:ind w:leftChars="0"/>
        <w:rPr>
          <w:rFonts w:hint="eastAsia"/>
        </w:rPr>
      </w:pPr>
    </w:p>
    <w:p w14:paraId="54FDDA5B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不绮语。就是不能油嘴滑舌，说无聊、无意义的话，或者虽然好听，却令人产生妄想、邪思邪念的话。</w:t>
      </w:r>
    </w:p>
    <w:p w14:paraId="483D87F3">
      <w:pPr>
        <w:numPr>
          <w:ilvl w:val="0"/>
          <w:numId w:val="0"/>
        </w:numPr>
        <w:ind w:leftChars="0"/>
        <w:rPr>
          <w:rFonts w:hint="eastAsia"/>
        </w:rPr>
      </w:pPr>
    </w:p>
    <w:p w14:paraId="41DCF148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不悭贪。自己的财物不肯施舍，叫做“悭”他人的财物总想着占为己有，叫做“贪”。悭贪的人追求财、色、名、食、睡五欲，贪得无厌，就会造出种种罪业，所以要远离悭贪。"贪多业亦多，取少业亦少，万般苦恼事，除贪一时了。"人生因贪而受苦，佛教劝人在力所能及的范围内，积极布施，对治悭贪。</w:t>
      </w:r>
    </w:p>
    <w:p w14:paraId="7E0C9498">
      <w:pPr>
        <w:numPr>
          <w:ilvl w:val="0"/>
          <w:numId w:val="0"/>
        </w:numPr>
        <w:ind w:leftChars="0"/>
        <w:rPr>
          <w:rFonts w:hint="eastAsia"/>
        </w:rPr>
      </w:pPr>
    </w:p>
    <w:p w14:paraId="096F098B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不嗔恚，也就是不生气。不能遇事不顺，就怒火中烧，甚至脾气爆发，“火烧功德林"。嗔恨之火一发，曾经做过的善事功德，就被它烧得干净。所以要以宽容、随缘对治嗔患，只有胸怀宽广，才能成就自利利他的弘法事业。“忍字上面一把刀，为人不忍祸自招，能忍得住片时刀，过后方知忍为高。</w:t>
      </w:r>
    </w:p>
    <w:p w14:paraId="4628D5D5">
      <w:pPr>
        <w:numPr>
          <w:ilvl w:val="0"/>
          <w:numId w:val="0"/>
        </w:numPr>
        <w:ind w:leftChars="0"/>
        <w:rPr>
          <w:rFonts w:hint="eastAsia"/>
        </w:rPr>
      </w:pPr>
    </w:p>
    <w:p w14:paraId="23B0AEAF"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不愚痴，就是见解必须要正确。佛教所说的愚痴，并不是傻傻的什么都不懂，而是没有智慧，不信因果报应，不辨是非善恶，满脑子邪知邪见，与佛法背道而驰。佛说“以智慧明，灭诸痴暗”，我们坚持功课、学习、实践，时刻以正见解对治愚痴，远离邪见，千万不要不思进取，固执己见。</w:t>
      </w:r>
    </w:p>
    <w:p w14:paraId="08325467">
      <w:pPr>
        <w:numPr>
          <w:ilvl w:val="0"/>
          <w:numId w:val="0"/>
        </w:numPr>
        <w:ind w:leftChars="0"/>
        <w:rPr>
          <w:rFonts w:hint="eastAsia"/>
        </w:rPr>
      </w:pPr>
    </w:p>
    <w:p w14:paraId="1EDA0EEE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t>净业三福的第一福，"孝养父母，奉事师长，慈心不杀，修十善业。“这四句都是基本戒律的内容。</w:t>
      </w:r>
    </w:p>
    <w:p w14:paraId="56EDA6D8">
      <w:pPr>
        <w:numPr>
          <w:ilvl w:val="0"/>
          <w:numId w:val="0"/>
        </w:numPr>
        <w:ind w:leftChars="0"/>
        <w:rPr>
          <w:rFonts w:hint="eastAsia"/>
        </w:rPr>
      </w:pPr>
    </w:p>
    <w:p w14:paraId="0F81ACC7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百丈禅师丛林要则二十条</w:t>
      </w:r>
    </w:p>
    <w:p w14:paraId="0C073C59">
      <w:pPr>
        <w:numPr>
          <w:ilvl w:val="0"/>
          <w:numId w:val="0"/>
        </w:numPr>
        <w:ind w:leftChars="0"/>
        <w:jc w:val="center"/>
        <w:rPr>
          <w:rFonts w:hint="eastAsia"/>
        </w:rPr>
      </w:pPr>
    </w:p>
    <w:p w14:paraId="2DA9FAB9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丛林以无事为兴盛，修行以念佛为稳当。</w:t>
      </w:r>
    </w:p>
    <w:p w14:paraId="3EC7ACCB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精进以持戒为第一，疾病以减食为汤药。</w:t>
      </w:r>
    </w:p>
    <w:p w14:paraId="1A64F869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烦恼以忍辱为菩提，是非以不辩为解脱。</w:t>
      </w:r>
    </w:p>
    <w:p w14:paraId="2B359A56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留众以老成为真情，执事以尽心为有功。</w:t>
      </w:r>
    </w:p>
    <w:p w14:paraId="77BB35A1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语言以减少为直截，长幼以慈和为进德。</w:t>
      </w:r>
    </w:p>
    <w:p w14:paraId="2BF84CDE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学问以勤习为入门，因果以明白为无过。</w:t>
      </w:r>
    </w:p>
    <w:p w14:paraId="0A770DA8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老死以无常为警策，佛事以精严为切实。</w:t>
      </w:r>
    </w:p>
    <w:p w14:paraId="76A04DA7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t>待客以至诚为供养，山门以耆旧为庄严。</w:t>
      </w:r>
    </w:p>
    <w:p w14:paraId="707A24B2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凡事以预立为不劳，处众以谦恭为有礼。</w:t>
      </w:r>
    </w:p>
    <w:p w14:paraId="690F227E"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遇险以不乱为定力，济物以慈悲为根本。</w:t>
      </w:r>
    </w:p>
    <w:p w14:paraId="1B8EA2DF">
      <w:pPr>
        <w:pStyle w:val="3"/>
        <w:bidi w:val="0"/>
        <w:rPr>
          <w:rFonts w:hint="eastAsia"/>
        </w:rPr>
      </w:pPr>
      <w:r>
        <w:rPr>
          <w:rFonts w:hint="eastAsia"/>
        </w:rPr>
        <w:t>止语戒</w:t>
      </w:r>
    </w:p>
    <w:p w14:paraId="2418DCF3">
      <w:pPr>
        <w:ind w:firstLine="420" w:firstLineChars="0"/>
        <w:rPr>
          <w:rFonts w:hint="eastAsia"/>
        </w:rPr>
      </w:pPr>
      <w:r>
        <w:rPr>
          <w:rFonts w:hint="eastAsia"/>
        </w:rPr>
        <w:t>谚语有谓“人平不语，水平不流”，易经上也说“吉人寡语”。凡夫喜欢杂心闲话，其实是由于内心里贪嗔痴慢的烦恼习气太重，不说话就难受，总要找话题消遣消遣，太喜欢说话的人确实心不在道。而且可以说明他几乎还没有觉悟，还没有真正生起了生死出三界之心。</w:t>
      </w:r>
    </w:p>
    <w:p w14:paraId="6BEF8CC5">
      <w:pPr>
        <w:rPr>
          <w:rFonts w:hint="eastAsia"/>
        </w:rPr>
      </w:pPr>
    </w:p>
    <w:p w14:paraId="6AA27EC0">
      <w:pPr>
        <w:ind w:firstLine="420" w:firstLineChars="0"/>
        <w:rPr>
          <w:rFonts w:hint="eastAsia"/>
        </w:rPr>
      </w:pPr>
      <w:r>
        <w:rPr>
          <w:rFonts w:hint="eastAsia"/>
        </w:rPr>
        <w:t>如果是真正的修道人，心里常存惭愧，一定会珍惜光阴，把精力用在听经、讲经、看书、念佛、拜佛。</w:t>
      </w:r>
    </w:p>
    <w:p w14:paraId="79E006E2">
      <w:pPr>
        <w:rPr>
          <w:rFonts w:hint="eastAsia"/>
        </w:rPr>
      </w:pPr>
    </w:p>
    <w:p w14:paraId="4CA91292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大原则，从此再也不为自己张口说话，但凡开说话一定利他。</w:t>
      </w:r>
    </w:p>
    <w:p w14:paraId="5CD7B8AA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自己不主动挑话头，不能为活跃气氛或者缓解尴尬，主动发起话题。找话题就是找是非，我们躲还来不及。</w:t>
      </w:r>
    </w:p>
    <w:p w14:paraId="5BF6A58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别人问了一定回答，如实如理如法，不添枝加叶添油加醋。语气要和缓温柔，切忌急躁。</w:t>
      </w:r>
    </w:p>
    <w:p w14:paraId="5C930943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气话废话一律戒掉，气话勾引出更多嗔心。废话多了一定犯口业，也会破坏清净心。</w:t>
      </w:r>
    </w:p>
    <w:p w14:paraId="613F7A68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为自己解释辩论的话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全部要消失，说我对也罢错也罢，都安心承受。</w:t>
      </w:r>
    </w:p>
    <w:p w14:paraId="601CAE8C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为别人好的话，应该说的，必须说，主动说看见别人有难主动询问帮助解决，看到别人病苦温言软语安慰等，不能持上语戒持成哑巴</w:t>
      </w:r>
      <w:r>
        <w:rPr>
          <w:rFonts w:hint="eastAsia"/>
          <w:lang w:eastAsia="zh-CN"/>
        </w:rPr>
        <w:t>。</w:t>
      </w:r>
    </w:p>
    <w:p w14:paraId="075D2D6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日常工作中与人讨论问题，就事论事，适可而止，不对别人的观点妄加评论，一切以解决问题为核心。</w:t>
      </w:r>
    </w:p>
    <w:p w14:paraId="7741193C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因为持止语戒，话就少了，相反做的应该更多更到位，之前靠说的，现在只能全靠做，但是做的更实在更可靠更能得人心。</w:t>
      </w:r>
    </w:p>
    <w:p w14:paraId="34FCBCB8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发心持戒加持文</w:t>
      </w:r>
    </w:p>
    <w:p w14:paraId="28BC00D6">
      <w:pPr>
        <w:widowControl w:val="0"/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</w:rPr>
        <w:t>每天持戒，无愧于天地。每天持戒，无愧于佛祖。</w:t>
      </w:r>
    </w:p>
    <w:p w14:paraId="0FD15931">
      <w:pPr>
        <w:widowControl w:val="0"/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</w:rPr>
        <w:t>每天持戒，无愧于父母。每天持戒，无愧于心灵。</w:t>
      </w:r>
    </w:p>
    <w:p w14:paraId="0A8B2E47">
      <w:pPr>
        <w:widowControl w:val="0"/>
        <w:numPr>
          <w:ilvl w:val="0"/>
          <w:numId w:val="0"/>
        </w:numPr>
        <w:jc w:val="center"/>
        <w:rPr>
          <w:rFonts w:hint="eastAsia"/>
        </w:rPr>
      </w:pPr>
      <w:r>
        <w:rPr>
          <w:rFonts w:hint="eastAsia"/>
        </w:rPr>
        <w:t>求佛菩萨加持(三遍)</w:t>
      </w:r>
    </w:p>
    <w:p w14:paraId="58CEF29D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0A20533C">
      <w:pPr>
        <w:pStyle w:val="3"/>
        <w:bidi w:val="0"/>
        <w:rPr>
          <w:rFonts w:hint="eastAsia"/>
        </w:rPr>
      </w:pPr>
      <w:r>
        <w:rPr>
          <w:rFonts w:hint="eastAsia"/>
        </w:rPr>
        <w:t>发心持戒仪式</w:t>
      </w:r>
    </w:p>
    <w:p w14:paraId="77D703E7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佛前顶礼三拜或合十默念</w:t>
      </w:r>
    </w:p>
    <w:p w14:paraId="6B27842C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2、弟子(妙音)发心持以下戒:</w:t>
      </w:r>
    </w:p>
    <w:p w14:paraId="0DA3569C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身:不杀生，不偷盗，不邪淫，不饮酒。</w:t>
      </w:r>
    </w:p>
    <w:p w14:paraId="118525E3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口:不妄语，不绮语，不两舌，不恶口。</w:t>
      </w:r>
    </w:p>
    <w:p w14:paraId="50FF5507"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</w:rPr>
        <w:t>意:不悭贪，不嗔患，不愚痴，不我慢。</w:t>
      </w:r>
    </w:p>
    <w:p w14:paraId="6ACD1798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3、求佛菩萨加持弟子持戒无障碍(三拜 )</w:t>
      </w:r>
    </w:p>
    <w:p w14:paraId="1E8CB794">
      <w:pPr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/>
        </w:rPr>
        <w:t>特别备注:持戒前期请先学戒，在根据自己的修行现状发心持哪几条戒。</w:t>
      </w:r>
    </w:p>
    <w:p w14:paraId="5EB5DBDA"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西方发愿文</w:t>
      </w:r>
    </w:p>
    <w:p w14:paraId="73FE0C45">
      <w:pPr>
        <w:widowControl w:val="0"/>
        <w:numPr>
          <w:ilvl w:val="0"/>
          <w:numId w:val="0"/>
        </w:numPr>
        <w:jc w:val="center"/>
        <w:rPr>
          <w:rFonts w:hint="eastAsia"/>
        </w:rPr>
      </w:pPr>
      <w:r>
        <w:rPr>
          <w:rFonts w:hint="default"/>
          <w:lang w:val="en-US" w:eastAsia="zh-CN"/>
        </w:rPr>
        <w:t>稽首西方安乐国，接引众生大导师。</w:t>
      </w:r>
    </w:p>
    <w:p w14:paraId="5D39A3DC"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我今发愿愿往生，唯愿慈悲哀摄受。</w:t>
      </w:r>
    </w:p>
    <w:p w14:paraId="5084D36A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9D8E28B">
      <w:pPr>
        <w:widowControl w:val="0"/>
        <w:numPr>
          <w:ilvl w:val="0"/>
          <w:numId w:val="0"/>
        </w:numPr>
        <w:jc w:val="both"/>
        <w:rPr>
          <w:rFonts w:hint="default"/>
        </w:rPr>
      </w:pPr>
      <w:r>
        <w:rPr>
          <w:rFonts w:hint="eastAsia"/>
        </w:rPr>
        <w:t>弟子某甲（众等），普为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"https://baike.baidu.com/item/%E5%9B%9B%E6%81%A9%E4%B8%89%E6%9C%89/763152?fromModule=lemma_inlink"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四恩三有</w:t>
      </w:r>
      <w:r>
        <w:rPr>
          <w:rFonts w:hint="default"/>
        </w:rPr>
        <w:fldChar w:fldCharType="end"/>
      </w:r>
      <w:r>
        <w:rPr>
          <w:rFonts w:hint="default"/>
        </w:rPr>
        <w:t>、法界众生，求于诸佛一乘无上菩提道故，专心持念阿弥陀佛万德洪名，期生净土。又以业重福轻，障深慧浅，染心易炽，净德难成。今于佛前，翘勤五体，披沥一心，投诚忏悔。我及众生，旷劫至今，迷本净心，纵贪瞋痴。染秽三业，无量无边。所作罪垢，无量无边。所结冤业，愿悉消灭。从于今日，立深誓愿，远离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"https://baike.baidu.com/item/%E6%81%B6%E6%B3%95/1720672?fromModule=lemma_inlink"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恶法</w:t>
      </w:r>
      <w:r>
        <w:rPr>
          <w:rFonts w:hint="default"/>
        </w:rPr>
        <w:fldChar w:fldCharType="end"/>
      </w:r>
      <w:r>
        <w:rPr>
          <w:rFonts w:hint="default"/>
        </w:rPr>
        <w:t>，誓不更造；勤修圣道，誓不退惰；誓成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"https://baike.baidu.com/item/%E6%AD%A3%E8%A7%89/11029369?fromModule=lemma_inlink"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正觉</w:t>
      </w:r>
      <w:r>
        <w:rPr>
          <w:rFonts w:hint="default"/>
        </w:rPr>
        <w:fldChar w:fldCharType="end"/>
      </w:r>
      <w:r>
        <w:rPr>
          <w:rFonts w:hint="default"/>
        </w:rPr>
        <w:t>；誓度众生。阿弥陀佛，以慈悲愿力，当证知我，当哀愍我，当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"https://baike.baidu.com/item/%E5%8A%A0%E8%A2%AB/8964622?fromModule=lemma_inlink"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加被</w:t>
      </w:r>
      <w:r>
        <w:rPr>
          <w:rFonts w:hint="default"/>
        </w:rPr>
        <w:fldChar w:fldCharType="end"/>
      </w:r>
      <w:r>
        <w:rPr>
          <w:rFonts w:hint="default"/>
        </w:rPr>
        <w:t>我。愿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"https://baike.baidu.com/item/%E7%A6%85%E8%A7%82/246504?fromModule=lemma_inlink"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禅观</w:t>
      </w:r>
      <w:r>
        <w:rPr>
          <w:rFonts w:hint="default"/>
        </w:rPr>
        <w:fldChar w:fldCharType="end"/>
      </w:r>
      <w:r>
        <w:rPr>
          <w:rFonts w:hint="default"/>
        </w:rPr>
        <w:t>之中，梦寐之际，得见阿弥陀佛金色之身，得历阿弥陀佛宝严之土，得蒙阿弥陀佛甘露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"https://baike.baidu.com/item/%E7%81%8C%E9%A1%B6/135884?fromModule=lemma_inlink"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灌顶</w:t>
      </w:r>
      <w:r>
        <w:rPr>
          <w:rFonts w:hint="default"/>
        </w:rPr>
        <w:fldChar w:fldCharType="end"/>
      </w:r>
      <w:r>
        <w:rPr>
          <w:rFonts w:hint="default"/>
        </w:rPr>
        <w:t>，光明照身，手摩我头，衣覆我体。使我宿障自除，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"https://baike.baidu.com/item/%E5%96%84%E6%A0%B9/1787116?fromModule=lemma_inlink"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善根</w:t>
      </w:r>
      <w:r>
        <w:rPr>
          <w:rFonts w:hint="default"/>
        </w:rPr>
        <w:fldChar w:fldCharType="end"/>
      </w:r>
      <w:r>
        <w:rPr>
          <w:rFonts w:hint="default"/>
        </w:rPr>
        <w:t>增长。疾空烦恼，顿破无明。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"https://baike.baidu.com/item/%E5%9C%86%E8%A7%89/5705567?fromModule=lemma_inlink"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圆觉</w:t>
      </w:r>
      <w:r>
        <w:rPr>
          <w:rFonts w:hint="default"/>
        </w:rPr>
        <w:fldChar w:fldCharType="end"/>
      </w:r>
      <w:r>
        <w:rPr>
          <w:rFonts w:hint="default"/>
        </w:rPr>
        <w:t>妙心，廓然开悟。寂光真境，常得现前。至于临欲命终，预知时至。身无一切病苦厄难，心无一切贪恋迷惑。诸根悦豫，正念分明。舍报安详，如入禅定。阿弥陀佛，与观音、势至、诸圣贤众，放光接引，垂手提携。楼阁幢幡，异香天乐，西方圣境，昭示目前。令诸众生，见者闻者，欢喜感叹，发菩提心。我于尔时，乘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"https://baike.baidu.com/item/%E9%87%91%E5%88%9A%E5%8F%B0/6574139?fromModule=lemma_inlink"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金刚台</w:t>
      </w:r>
      <w:r>
        <w:rPr>
          <w:rFonts w:hint="default"/>
        </w:rPr>
        <w:fldChar w:fldCharType="end"/>
      </w:r>
      <w:r>
        <w:rPr>
          <w:rFonts w:hint="default"/>
        </w:rPr>
        <w:t>，随从佛后，如弹指顷，生极乐国，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"https://baike.baidu.com/item/%E4%B8%83%E5%AE%9D%E6%B1%A0/6195425?fromModule=lemma_inlink"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七宝池</w:t>
      </w:r>
      <w:r>
        <w:rPr>
          <w:rFonts w:hint="default"/>
        </w:rPr>
        <w:fldChar w:fldCharType="end"/>
      </w:r>
      <w:r>
        <w:rPr>
          <w:rFonts w:hint="default"/>
        </w:rPr>
        <w:t>内，胜莲华中。华开见佛，见诸菩萨，闻妙法音，获无生忍。于须臾间，承事诸佛，亲蒙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"https://baike.baidu.com/item/%E6%8E%88%E8%AE%B0/622172?fromModule=lemma_inlink"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授记</w:t>
      </w:r>
      <w:r>
        <w:rPr>
          <w:rFonts w:hint="default"/>
        </w:rPr>
        <w:fldChar w:fldCharType="end"/>
      </w:r>
      <w:r>
        <w:rPr>
          <w:rFonts w:hint="default"/>
        </w:rPr>
        <w:t>。得授记已，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"https://baike.baidu.com/item/%E4%B8%89%E8%BA%AB/11005669?fromModule=lemma_inlink"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三身</w:t>
      </w:r>
      <w:r>
        <w:rPr>
          <w:rFonts w:hint="default"/>
        </w:rPr>
        <w:fldChar w:fldCharType="end"/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"https://baike.baidu.com/item/%E5%9B%9B%E6%99%BA/10987986?fromModule=lemma_inlink"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四智</w:t>
      </w:r>
      <w:r>
        <w:rPr>
          <w:rFonts w:hint="default"/>
        </w:rPr>
        <w:fldChar w:fldCharType="end"/>
      </w:r>
      <w:r>
        <w:rPr>
          <w:rFonts w:hint="default"/>
        </w:rPr>
        <w:t>，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"https://baike.baidu.com/item/%E4%BA%94%E7%9C%BC%E5%85%AD%E9%80%9A/62416565?fromModule=lemma_inlink"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五眼六通</w:t>
      </w:r>
      <w:r>
        <w:rPr>
          <w:rFonts w:hint="default"/>
        </w:rPr>
        <w:fldChar w:fldCharType="end"/>
      </w:r>
      <w:r>
        <w:rPr>
          <w:rFonts w:hint="default"/>
        </w:rPr>
        <w:t>，无量百千陀罗尼门，一切功德，皆悉成就。然后不违安养，回入娑婆。分身无数，遍十方刹。以不可思议自在神力，种种方便，度脱众生。咸令离染，还得净心。同生西方，入不退地。如是大愿，世界无尽，众生无尽，业及烦恼一切无尽，我愿无尽。愿今礼佛、发愿、修持功德，回施有情。四恩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"https://baike.baidu.com/item/%E6%80%BB%E6%8A%A5/23159621?fromModule=lemma_inlink" \t "https://baike.baidu.com/item/%E8%A5%BF%E6%96%B9%E5%8F%91%E6%84%BF%E6%96%87/_blank" </w:instrText>
      </w:r>
      <w:r>
        <w:rPr>
          <w:rFonts w:hint="default"/>
        </w:rPr>
        <w:fldChar w:fldCharType="separate"/>
      </w:r>
      <w:r>
        <w:rPr>
          <w:rFonts w:hint="default"/>
        </w:rPr>
        <w:t>总报</w:t>
      </w:r>
      <w:r>
        <w:rPr>
          <w:rFonts w:hint="default"/>
        </w:rPr>
        <w:fldChar w:fldCharType="end"/>
      </w:r>
      <w:r>
        <w:rPr>
          <w:rFonts w:hint="default"/>
        </w:rPr>
        <w:t>，三有齐资。法界众生，同圆种智。</w:t>
      </w:r>
    </w:p>
    <w:p w14:paraId="0F0AE247"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念佛回向文</w:t>
      </w:r>
    </w:p>
    <w:p w14:paraId="6428D41E">
      <w:pPr>
        <w:widowControl w:val="0"/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愿生西方净土中，九品莲花为父母。</w:t>
      </w:r>
    </w:p>
    <w:p w14:paraId="0F8FC917">
      <w:pPr>
        <w:widowControl w:val="0"/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花开见佛悟无生，不退菩萨为伴侣。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35C50"/>
    <w:multiLevelType w:val="singleLevel"/>
    <w:tmpl w:val="9B435C5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66B38A"/>
    <w:multiLevelType w:val="singleLevel"/>
    <w:tmpl w:val="CE66B3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039804"/>
    <w:multiLevelType w:val="singleLevel"/>
    <w:tmpl w:val="6B0398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DhkOTIyOTIxMzVmNTU3YzcwOTE1MzZlMzYwYzcifQ=="/>
  </w:docVars>
  <w:rsids>
    <w:rsidRoot w:val="00000000"/>
    <w:rsid w:val="2FE17C3A"/>
    <w:rsid w:val="392014CD"/>
    <w:rsid w:val="39E917EE"/>
    <w:rsid w:val="3B285284"/>
    <w:rsid w:val="40215EDC"/>
    <w:rsid w:val="42422A3F"/>
    <w:rsid w:val="535027E6"/>
    <w:rsid w:val="5D456E5A"/>
    <w:rsid w:val="6C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2944</Words>
  <Characters>2944</Characters>
  <Lines>0</Lines>
  <Paragraphs>0</Paragraphs>
  <TotalTime>12</TotalTime>
  <ScaleCrop>false</ScaleCrop>
  <LinksUpToDate>false</LinksUpToDate>
  <CharactersWithSpaces>2947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2025-02-14T07:50:00Z</dcterms:created>
  <dc:creator>User</dc:creator>
  <cp:lastModifiedBy>情绪，就是心魔</cp:lastModifiedBy>
  <dcterms:modified xsi:type="dcterms:W3CDTF">2025-03-14T09:18:08Z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775A9C766FC340F2B4735934913DC5AE_12</vt:lpwstr>
  </property>
  <property fmtid="{D5CDD505-2E9C-101B-9397-08002B2CF9AE}" pid="4" name="KSOTemplateDocerSaveRecord">
    <vt:lpwstr>eyJoZGlkIjoiOWFjY2IxZmE1ODU1MjI3NTIyZmE0NjE5NjZjMTk2NzgiLCJ1c2VySWQiOiIyNjI1NjE4NTMifQ==</vt:lpwstr>
  </property>
</Properties>
</file>